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2C02" w:rsidRPr="00872C02" w:rsidRDefault="00872C02" w:rsidP="00872C02">
      <w:pPr>
        <w:shd w:val="clear" w:color="auto" w:fill="FFFFFF"/>
        <w:spacing w:before="300" w:after="150" w:line="240" w:lineRule="auto"/>
        <w:outlineLvl w:val="0"/>
        <w:rPr>
          <w:rFonts w:ascii="Helvetica" w:eastAsia="Times New Roman" w:hAnsi="Helvetica" w:cs="Helvetica"/>
          <w:color w:val="333333"/>
          <w:kern w:val="36"/>
          <w:sz w:val="62"/>
          <w:szCs w:val="62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4815205</wp:posOffset>
            </wp:positionH>
            <wp:positionV relativeFrom="paragraph">
              <wp:posOffset>-510540</wp:posOffset>
            </wp:positionV>
            <wp:extent cx="1266825" cy="1689099"/>
            <wp:effectExtent l="0" t="0" r="0" b="6985"/>
            <wp:wrapNone/>
            <wp:docPr id="1" name="Рисунок 1" descr="https://edu.tatar.ru/upload/anketas/4286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anketas/42867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689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2C02">
        <w:rPr>
          <w:rFonts w:ascii="Helvetica" w:eastAsia="Times New Roman" w:hAnsi="Helvetica" w:cs="Helvetica"/>
          <w:color w:val="333333"/>
          <w:kern w:val="36"/>
          <w:sz w:val="62"/>
          <w:szCs w:val="62"/>
          <w:lang w:eastAsia="ru-RU"/>
        </w:rPr>
        <w:t>Моя анкета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9"/>
        <w:gridCol w:w="7076"/>
      </w:tblGrid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72C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Абдрахманова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Гульназ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Мияссяровна</w:t>
            </w:r>
            <w:proofErr w:type="spellEnd"/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дошкольное образовательное учреждение "Детский сад № 399 комбинированного вида" Советского района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bookmarkStart w:id="0" w:name="_GoBack"/>
            <w:bookmarkEnd w:id="0"/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23.04.1977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женский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интересы: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детей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любимые предметы: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Pr="00872C02">
                <w:rPr>
                  <w:rFonts w:ascii="Times New Roman" w:eastAsia="Times New Roman" w:hAnsi="Times New Roman" w:cs="Times New Roman"/>
                  <w:color w:val="428BCA"/>
                  <w:sz w:val="24"/>
                  <w:szCs w:val="24"/>
                  <w:lang w:eastAsia="ru-RU"/>
                </w:rPr>
                <w:t>Математика</w:t>
              </w:r>
            </w:hyperlink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6" w:history="1">
              <w:r w:rsidRPr="00872C02">
                <w:rPr>
                  <w:rFonts w:ascii="Times New Roman" w:eastAsia="Times New Roman" w:hAnsi="Times New Roman" w:cs="Times New Roman"/>
                  <w:color w:val="428BCA"/>
                  <w:sz w:val="24"/>
                  <w:szCs w:val="24"/>
                  <w:lang w:eastAsia="ru-RU"/>
                </w:rPr>
                <w:t>Физика</w:t>
              </w:r>
            </w:hyperlink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7" w:history="1">
              <w:r w:rsidRPr="00872C02">
                <w:rPr>
                  <w:rFonts w:ascii="Times New Roman" w:eastAsia="Times New Roman" w:hAnsi="Times New Roman" w:cs="Times New Roman"/>
                  <w:color w:val="428BCA"/>
                  <w:sz w:val="24"/>
                  <w:szCs w:val="24"/>
                  <w:lang w:eastAsia="ru-RU"/>
                </w:rPr>
                <w:t>Музыка</w:t>
              </w:r>
            </w:hyperlink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Творческая деятельность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профессионального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профессиональном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 (по диплому</w:t>
            </w:r>
            <w:proofErr w:type="gram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):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Казанский</w:t>
            </w:r>
            <w:proofErr w:type="gram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педагогический университет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Специализация (по диплому):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Учитель физики и информатики по специальности "Физика"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 окончания: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1999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Ученая степень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Ученое звание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года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года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в данной должности: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лет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Награды, звания: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Грамоты МАДОУ № 399, 2012- 2015годы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Почетная грамота отдела образования муниципального учреждения «Управление образования исполнительного комитета муниципального образования города Казани» по Советскому району г. Казани, приказ№167 от 21.03.2012г.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Почетная грамота участника Всероссийского конкурса декламаций «Дети читают стихи», /как руководитель-5 грамот/, 18 февраля 2015 г.;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Благодарственное письмо за сотрудничество и вклад в охрану окружающей среды, за первое место во всероссийском конкурсе творческих работ, январь 2015 г.;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Диплом за подготовку учащихся к участию во Всероссийском конкурсе декламаций «Дети читают стихи»,2015 г.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Грамота "Казан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шәһәре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бердәмлеге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башкарма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комитеты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идарәсе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Совет районы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буенча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бүлеге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күләмендә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уздырылган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"Казан-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йорт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бәйгесенең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нәфис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сүз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номинациясендә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урын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алган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өчен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Абдрахманов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Илназ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бүләкләнә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Җитәкчесе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Абдрахманова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Г.М.,2013 ел.</w:t>
            </w:r>
          </w:p>
        </w:tc>
      </w:tr>
      <w:tr w:rsidR="00872C02" w:rsidRPr="00872C02" w:rsidTr="00872C02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Повышение квалификации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коммуникативной и методической компетентности воспитателя ДОО с учетом этнокультурной ситуации развития детства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</w:tr>
      <w:tr w:rsidR="00872C02" w:rsidRPr="00872C02" w:rsidTr="00872C02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b/>
                <w:bCs/>
                <w:color w:val="666666"/>
                <w:sz w:val="24"/>
                <w:szCs w:val="24"/>
                <w:lang w:eastAsia="ru-RU"/>
              </w:rPr>
              <w:t>Дополнительные курсы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Обучающая организация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72C02" w:rsidRPr="00872C02" w:rsidTr="00872C02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Профессиональная переподготовка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переподготовки: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Инновационная деятельность педагога дошкольной образовательной организации в условиях реализации ФГОС ДО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Институт развития образования РТ</w:t>
            </w:r>
          </w:p>
        </w:tc>
      </w:tr>
      <w:tr w:rsidR="00872C02" w:rsidRPr="00872C02" w:rsidTr="00872C02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информация: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872C02" w:rsidRPr="00872C02" w:rsidRDefault="00872C02" w:rsidP="00872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копилке имеются: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Сертификат за участие в эко-проекте «Изготовление эко-сумок» в рамках реализации Международной программы «Эко-школы /Зеленый флаг», 6.12.2013г.;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Сертификат за участие в эко-проекте «Дары осени» в рамках реализации Международной программы «Эко-школы /Зеленый флаг», 6.12.2013г.;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Сертификат за создание в социальной сети работников образования «Свой персональный сайт»,2014 г.;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Web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-адрес сайта: </w:t>
            </w:r>
            <w:hyperlink r:id="rId8" w:tgtFrame="_blank" w:history="1">
              <w:r w:rsidRPr="00872C02">
                <w:rPr>
                  <w:rFonts w:ascii="Times New Roman" w:eastAsia="Times New Roman" w:hAnsi="Times New Roman" w:cs="Times New Roman"/>
                  <w:color w:val="428BCA"/>
                  <w:sz w:val="24"/>
                  <w:szCs w:val="24"/>
                  <w:lang w:eastAsia="ru-RU"/>
                </w:rPr>
                <w:t>http://nsportal.ru/abdrakhmanova</w:t>
              </w:r>
            </w:hyperlink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Сертификат за участие в муниципальном этапе X Республиканского конкурса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" Использование новых информационных и коммуникационных технологий в образовательной деятельности",2014г.;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Сертификат за активное участие в семинаре «Мы - жители Земли » в рамках реализации Международной программы «Эко-школы /Зеленый флаг» 23.04.2014г.;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Сертификат за активное участие на Дне профессионального мастерства «Природа и человек» в рамках реализации Международной программы «Эко-школы /Зеленый флаг».15 мая 2014г;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Сертификат за активное участие в круглом столе «Особенности образовательной деятельности разных видов в соответствии с ФГОС ДО в рамках реализации Международной программы «Эко-школы /Зеленый флаг», 5.11.2014г.;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Благодарственное письмо за сотрудничество и вклад в охрану окружающей среды, за первое место во всероссийском конкурсе творческих работ, январь 2015 г.;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Благодарственное письмо от Генерального директора ООО «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ЭкКОМ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за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сотрудничествои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вклад в охрану окружающей среды,2014 г.;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Благодарственное письмо от Министерства лесного хозяйства РТ, за активное участие в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8-м Открытом конкурсе «Сохраним леса Татарстана!», посвященному Международному дню леса, март 2015 г.;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Благодарность за активное участие в работе социальной сети работников образования , 2014 г;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Свидетельство о публикации в электронном СМИ план-конспект занятия «Путешествие в сказку»,12.01.2014г.; </w:t>
            </w:r>
            <w:hyperlink r:id="rId9" w:tgtFrame="_blank" w:history="1">
              <w:r w:rsidRPr="00872C02">
                <w:rPr>
                  <w:rFonts w:ascii="Times New Roman" w:eastAsia="Times New Roman" w:hAnsi="Times New Roman" w:cs="Times New Roman"/>
                  <w:color w:val="428BCA"/>
                  <w:sz w:val="24"/>
                  <w:szCs w:val="24"/>
                  <w:lang w:eastAsia="ru-RU"/>
                </w:rPr>
                <w:t>http://nsportal.ru/node/978646</w:t>
              </w:r>
            </w:hyperlink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Свидетельство о публикации в электронном СМИ план-конспект занятия «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Киләчәк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безнең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кулларда</w:t>
            </w:r>
            <w:proofErr w:type="spellEnd"/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2014г.;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hyperlink r:id="rId10" w:tgtFrame="_blank" w:history="1">
              <w:r w:rsidRPr="00872C02">
                <w:rPr>
                  <w:rFonts w:ascii="Times New Roman" w:eastAsia="Times New Roman" w:hAnsi="Times New Roman" w:cs="Times New Roman"/>
                  <w:color w:val="428BCA"/>
                  <w:sz w:val="24"/>
                  <w:szCs w:val="24"/>
                  <w:lang w:eastAsia="ru-RU"/>
                </w:rPr>
                <w:t>http://nsportal.ru/node/978814</w:t>
              </w:r>
            </w:hyperlink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Свидетельство о публикации в электронном СМИ учебного видеоматериала «Подарок ко Дню Мамы», 2015г.;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hyperlink r:id="rId11" w:tgtFrame="_blank" w:history="1">
              <w:r w:rsidRPr="00872C02">
                <w:rPr>
                  <w:rFonts w:ascii="Times New Roman" w:eastAsia="Times New Roman" w:hAnsi="Times New Roman" w:cs="Times New Roman"/>
                  <w:color w:val="428BCA"/>
                  <w:sz w:val="24"/>
                  <w:szCs w:val="24"/>
                  <w:lang w:eastAsia="ru-RU"/>
                </w:rPr>
                <w:t>http://nsportal.ru/node/1671628</w:t>
              </w:r>
            </w:hyperlink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Свидетельство о публикации в электронном СМИ план-конспект занятия « Счастье- быть с природой, видеть её, говорить с ней», проект, 2015г.;</w:t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hyperlink r:id="rId12" w:tgtFrame="_blank" w:history="1">
              <w:r w:rsidRPr="00872C02">
                <w:rPr>
                  <w:rFonts w:ascii="Times New Roman" w:eastAsia="Times New Roman" w:hAnsi="Times New Roman" w:cs="Times New Roman"/>
                  <w:color w:val="428BCA"/>
                  <w:sz w:val="24"/>
                  <w:szCs w:val="24"/>
                  <w:lang w:eastAsia="ru-RU"/>
                </w:rPr>
                <w:t>http://nsportal.ru/node/1673616</w:t>
              </w:r>
            </w:hyperlink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72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Имеется рецензированная программа «Подвижные игры - главное мероприятие по оздоровительному воспитанию и физической устойчивости молодого поколения», 2014 г.;</w:t>
            </w:r>
          </w:p>
        </w:tc>
      </w:tr>
    </w:tbl>
    <w:p w:rsidR="00926F20" w:rsidRDefault="00926F20"/>
    <w:sectPr w:rsidR="00926F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2C02"/>
    <w:rsid w:val="00872C02"/>
    <w:rsid w:val="00926F20"/>
    <w:rsid w:val="00D82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780545-B573-4933-A9BB-15D92744D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72C0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72C0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872C02"/>
    <w:rPr>
      <w:b/>
      <w:bCs/>
    </w:rPr>
  </w:style>
  <w:style w:type="character" w:styleId="a4">
    <w:name w:val="Hyperlink"/>
    <w:basedOn w:val="a0"/>
    <w:uiPriority w:val="99"/>
    <w:semiHidden/>
    <w:unhideWhenUsed/>
    <w:rsid w:val="00872C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651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82081">
          <w:marLeft w:val="-225"/>
          <w:marRight w:val="-225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72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sportal.ru/abdrakhmanova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teacher/page15903.htm" TargetMode="External"/><Relationship Id="rId12" Type="http://schemas.openxmlformats.org/officeDocument/2006/relationships/hyperlink" Target="http://nsportal.ru/node/167361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teacher/page2609.htm" TargetMode="External"/><Relationship Id="rId11" Type="http://schemas.openxmlformats.org/officeDocument/2006/relationships/hyperlink" Target="http://nsportal.ru/node/1671628" TargetMode="External"/><Relationship Id="rId5" Type="http://schemas.openxmlformats.org/officeDocument/2006/relationships/hyperlink" Target="https://edu.tatar.ru/teacher/page2607.htm" TargetMode="External"/><Relationship Id="rId10" Type="http://schemas.openxmlformats.org/officeDocument/2006/relationships/hyperlink" Target="http://nsportal.ru/node/978814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nsportal.ru/node/97864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818</Words>
  <Characters>4669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2021-06-18T18:17:00Z</dcterms:created>
  <dcterms:modified xsi:type="dcterms:W3CDTF">2021-06-18T18:19:00Z</dcterms:modified>
</cp:coreProperties>
</file>